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C02" w:rsidRPr="00E84503" w:rsidRDefault="00BD4C02" w:rsidP="00BD4C02">
      <w:pPr>
        <w:pStyle w:val="Style1"/>
        <w:widowControl/>
        <w:jc w:val="center"/>
        <w:rPr>
          <w:rStyle w:val="FontStyle13"/>
          <w:sz w:val="28"/>
          <w:szCs w:val="28"/>
        </w:rPr>
      </w:pPr>
      <w:bookmarkStart w:id="0" w:name="_GoBack"/>
      <w:bookmarkEnd w:id="0"/>
      <w:r w:rsidRPr="00E84503">
        <w:rPr>
          <w:rStyle w:val="FontStyle13"/>
          <w:sz w:val="28"/>
          <w:szCs w:val="28"/>
        </w:rPr>
        <w:t>Оценочный лист по ежемесячной стимулирующей оплате труда</w:t>
      </w:r>
    </w:p>
    <w:p w:rsidR="00BD4C02" w:rsidRPr="00E84503" w:rsidRDefault="00BD4C02" w:rsidP="00BD4C02">
      <w:pPr>
        <w:pStyle w:val="Style2"/>
        <w:widowControl/>
        <w:jc w:val="center"/>
        <w:rPr>
          <w:b/>
          <w:sz w:val="28"/>
          <w:szCs w:val="28"/>
        </w:rPr>
      </w:pPr>
    </w:p>
    <w:p w:rsidR="00BD4C02" w:rsidRPr="00BD4C02" w:rsidRDefault="00BD4C02" w:rsidP="00BD4C02">
      <w:pPr>
        <w:pStyle w:val="Style2"/>
        <w:widowControl/>
        <w:jc w:val="center"/>
        <w:rPr>
          <w:rStyle w:val="FontStyle13"/>
          <w:sz w:val="28"/>
          <w:szCs w:val="28"/>
          <w:lang w:val="uk-UA"/>
        </w:rPr>
      </w:pPr>
      <w:r>
        <w:rPr>
          <w:rStyle w:val="FontStyle13"/>
          <w:sz w:val="28"/>
          <w:szCs w:val="28"/>
          <w:lang w:val="uk-UA"/>
        </w:rPr>
        <w:t>Педагог-</w:t>
      </w:r>
      <w:proofErr w:type="spellStart"/>
      <w:r>
        <w:rPr>
          <w:rStyle w:val="FontStyle13"/>
          <w:sz w:val="28"/>
          <w:szCs w:val="28"/>
          <w:lang w:val="uk-UA"/>
        </w:rPr>
        <w:t>организатор</w:t>
      </w:r>
      <w:proofErr w:type="spellEnd"/>
    </w:p>
    <w:p w:rsidR="00BD4C02" w:rsidRPr="00E84503" w:rsidRDefault="00BD4C02" w:rsidP="00BD4C02">
      <w:pPr>
        <w:widowControl/>
        <w:rPr>
          <w:sz w:val="22"/>
          <w:szCs w:val="22"/>
        </w:rPr>
      </w:pPr>
    </w:p>
    <w:tbl>
      <w:tblPr>
        <w:tblW w:w="99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14"/>
        <w:gridCol w:w="7017"/>
        <w:gridCol w:w="1358"/>
        <w:gridCol w:w="898"/>
        <w:gridCol w:w="14"/>
      </w:tblGrid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3"/>
              <w:widowControl/>
              <w:spacing w:line="240" w:lineRule="auto"/>
              <w:rPr>
                <w:rStyle w:val="FontStyle14"/>
                <w:b w:val="0"/>
                <w:sz w:val="22"/>
                <w:szCs w:val="22"/>
              </w:rPr>
            </w:pPr>
            <w:r w:rsidRPr="00E84503">
              <w:rPr>
                <w:rStyle w:val="FontStyle14"/>
                <w:b w:val="0"/>
                <w:sz w:val="22"/>
                <w:szCs w:val="22"/>
              </w:rPr>
              <w:t>№</w:t>
            </w:r>
          </w:p>
          <w:p w:rsidR="00BD4C02" w:rsidRPr="00E84503" w:rsidRDefault="00BD4C02" w:rsidP="0091410F">
            <w:pPr>
              <w:pStyle w:val="Style4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п/п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Критерии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Макси</w:t>
            </w:r>
            <w:r w:rsidRPr="00E84503">
              <w:rPr>
                <w:rStyle w:val="FontStyle16"/>
              </w:rPr>
              <w:softHyphen/>
              <w:t>мальный балл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Само</w:t>
            </w:r>
            <w:r w:rsidRPr="00E84503">
              <w:rPr>
                <w:rStyle w:val="FontStyle16"/>
              </w:rPr>
              <w:softHyphen/>
              <w:t>оценка</w:t>
            </w: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Наличие призеров конкурсов:</w:t>
            </w:r>
          </w:p>
          <w:p w:rsidR="00BD4C02" w:rsidRPr="00E84503" w:rsidRDefault="00BD4C02" w:rsidP="0091410F">
            <w:pPr>
              <w:pStyle w:val="Style9"/>
              <w:widowControl/>
              <w:tabs>
                <w:tab w:val="left" w:pos="682"/>
              </w:tabs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школьного уровня</w:t>
            </w:r>
          </w:p>
          <w:p w:rsidR="00BD4C02" w:rsidRDefault="00BD4C02" w:rsidP="0091410F">
            <w:pPr>
              <w:pStyle w:val="Style9"/>
              <w:widowControl/>
              <w:tabs>
                <w:tab w:val="left" w:pos="775"/>
              </w:tabs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районного, городского уровня</w:t>
            </w:r>
          </w:p>
          <w:p w:rsidR="00BD4C02" w:rsidRPr="00E84503" w:rsidRDefault="00BD4C02" w:rsidP="0091410F">
            <w:pPr>
              <w:pStyle w:val="Style9"/>
              <w:widowControl/>
              <w:tabs>
                <w:tab w:val="left" w:pos="775"/>
              </w:tabs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республиканского уровня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</w:p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2</w:t>
            </w:r>
          </w:p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2.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Количество учащихся, вовлеченных в мероприятия воспитательного характера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До 5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3.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Проведение тематических мероприятий в каникулярное время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До 5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4.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Работа с органами ученического самоуправления, развитие детских общественных организаций и объединений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До</w:t>
            </w:r>
            <w:r>
              <w:rPr>
                <w:rStyle w:val="FontStyle16"/>
              </w:rPr>
              <w:t xml:space="preserve"> 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5.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Проведение открытых мероприятий, выступления на конференциях, семинарах, «круглых столах», наличие опубликованных работ:</w:t>
            </w:r>
          </w:p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школьный уровень</w:t>
            </w:r>
          </w:p>
          <w:p w:rsidR="00BD4C02" w:rsidRPr="00E84503" w:rsidRDefault="00BD4C02" w:rsidP="0091410F">
            <w:pPr>
              <w:pStyle w:val="Style9"/>
              <w:widowControl/>
              <w:tabs>
                <w:tab w:val="left" w:pos="840"/>
              </w:tabs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районный, городской уровень</w:t>
            </w:r>
          </w:p>
          <w:p w:rsidR="00BD4C02" w:rsidRPr="00E84503" w:rsidRDefault="00BD4C02" w:rsidP="0091410F">
            <w:pPr>
              <w:pStyle w:val="Style9"/>
              <w:widowControl/>
              <w:tabs>
                <w:tab w:val="left" w:pos="840"/>
              </w:tabs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республиканский уровень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</w:p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</w:p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2</w:t>
            </w:r>
          </w:p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6.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Ведение кружков, элективных курсов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0,75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7.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Взаимодействие с учреждениями дополнительного образования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0,5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8.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Организация различных форм внеклассной и внешкольной работы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0,75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9.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Занятость обучающихся во внеурочное время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0,75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10.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Положительная динамика в организации работы органов ученического самоуправления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До 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11.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Исполнительская дисциплина (качественное ведение документации, своевременное предоставление материалов, качественное выполнение должностных обязанностей согласно должностной инструкции и т.д.)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12.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Положительная оценка деятельности со стороны обучающихся, их родителей, педагогов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13.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Качество досуговой деятельности учащихся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14.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Результативность участия в массовых мероприятиях (количество победителей и призеров)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До</w:t>
            </w:r>
            <w:r>
              <w:rPr>
                <w:rStyle w:val="FontStyle16"/>
              </w:rPr>
              <w:t xml:space="preserve"> 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15.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 xml:space="preserve">Оформление документов на участие ОУ в конкурсах: </w:t>
            </w:r>
          </w:p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на школьном уровне</w:t>
            </w:r>
          </w:p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на районном, городском уровне</w:t>
            </w:r>
          </w:p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•</w:t>
            </w:r>
            <w:r w:rsidRPr="00E84503">
              <w:rPr>
                <w:rStyle w:val="FontStyle16"/>
              </w:rPr>
              <w:tab/>
              <w:t>на республиканском уровне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</w:p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  <w:p w:rsidR="00BD4C02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2</w:t>
            </w:r>
          </w:p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16.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Организация и проведение мероприятий, повышающих авторитет и имидж учреждения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До 3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17.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Представление информации на сайте лицея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18.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Организация шефской работы с начальной школой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rPr>
                <w:rStyle w:val="FontStyle16"/>
              </w:rPr>
            </w:pPr>
            <w:r w:rsidRPr="00E84503">
              <w:rPr>
                <w:rStyle w:val="FontStyle16"/>
              </w:rPr>
              <w:t>19.</w:t>
            </w:r>
          </w:p>
        </w:tc>
        <w:tc>
          <w:tcPr>
            <w:tcW w:w="7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Проведение мастер-классов, открытых мероприятий, наставничество и т.д.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7"/>
              <w:widowControl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1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rPr>
          <w:gridAfter w:val="1"/>
          <w:wAfter w:w="14" w:type="dxa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20.</w:t>
            </w:r>
          </w:p>
        </w:tc>
        <w:tc>
          <w:tcPr>
            <w:tcW w:w="7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Наличие собственных методических и дидактических разработок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До</w:t>
            </w:r>
            <w:r>
              <w:rPr>
                <w:rStyle w:val="FontStyle16"/>
              </w:rPr>
              <w:t xml:space="preserve"> 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rPr>
          <w:gridAfter w:val="1"/>
          <w:wAfter w:w="14" w:type="dxa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21.</w:t>
            </w:r>
          </w:p>
        </w:tc>
        <w:tc>
          <w:tcPr>
            <w:tcW w:w="7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Использование современных педагогических технологий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0,75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  <w:tr w:rsidR="00BD4C02" w:rsidRPr="00E84503" w:rsidTr="0091410F">
        <w:trPr>
          <w:gridAfter w:val="1"/>
          <w:wAfter w:w="14" w:type="dxa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  <w:tc>
          <w:tcPr>
            <w:tcW w:w="7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rPr>
                <w:rStyle w:val="FontStyle16"/>
              </w:rPr>
            </w:pPr>
            <w:r w:rsidRPr="00E84503">
              <w:rPr>
                <w:rStyle w:val="FontStyle16"/>
              </w:rPr>
              <w:t>Максимальный балл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8"/>
              <w:widowControl/>
              <w:spacing w:line="240" w:lineRule="auto"/>
              <w:jc w:val="center"/>
              <w:rPr>
                <w:rStyle w:val="FontStyle16"/>
              </w:rPr>
            </w:pPr>
            <w:r w:rsidRPr="00E84503">
              <w:rPr>
                <w:rStyle w:val="FontStyle16"/>
              </w:rPr>
              <w:t>43,5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2" w:rsidRPr="00E84503" w:rsidRDefault="00BD4C02" w:rsidP="0091410F">
            <w:pPr>
              <w:pStyle w:val="Style6"/>
              <w:widowControl/>
            </w:pPr>
          </w:p>
        </w:tc>
      </w:tr>
    </w:tbl>
    <w:p w:rsidR="00BD4C02" w:rsidRDefault="00BD4C02" w:rsidP="00BD4C02">
      <w:pPr>
        <w:pStyle w:val="Style12"/>
        <w:widowControl/>
        <w:spacing w:line="240" w:lineRule="auto"/>
        <w:jc w:val="both"/>
        <w:rPr>
          <w:sz w:val="22"/>
          <w:szCs w:val="22"/>
        </w:rPr>
      </w:pPr>
    </w:p>
    <w:p w:rsidR="00BD4C02" w:rsidRDefault="00BD4C02" w:rsidP="00BD4C02">
      <w:pPr>
        <w:pStyle w:val="Style12"/>
        <w:widowControl/>
        <w:spacing w:line="240" w:lineRule="auto"/>
        <w:jc w:val="both"/>
        <w:rPr>
          <w:sz w:val="22"/>
          <w:szCs w:val="22"/>
        </w:rPr>
      </w:pPr>
    </w:p>
    <w:p w:rsidR="00BD4C02" w:rsidRDefault="00BD4C02" w:rsidP="00BD4C02">
      <w:pPr>
        <w:pStyle w:val="Style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                                          ___________________________</w:t>
      </w:r>
    </w:p>
    <w:p w:rsidR="00BD4C02" w:rsidRDefault="00BD4C02" w:rsidP="00BD4C02">
      <w:pPr>
        <w:pStyle w:val="Style11"/>
        <w:widowControl/>
        <w:tabs>
          <w:tab w:val="left" w:pos="7157"/>
        </w:tabs>
        <w:spacing w:before="168"/>
        <w:ind w:left="962" w:hanging="678"/>
        <w:jc w:val="both"/>
        <w:rPr>
          <w:rStyle w:val="FontStyle19"/>
        </w:rPr>
      </w:pPr>
      <w:r>
        <w:rPr>
          <w:rStyle w:val="FontStyle19"/>
        </w:rPr>
        <w:t>Ф.И.О. старшей вожатой                                                                                 подпись</w:t>
      </w:r>
    </w:p>
    <w:p w:rsidR="00BD4C02" w:rsidRPr="00B72F03" w:rsidRDefault="00BD4C02" w:rsidP="00BD4C02">
      <w:pPr>
        <w:pStyle w:val="Style2"/>
        <w:widowControl/>
        <w:spacing w:line="240" w:lineRule="exact"/>
        <w:jc w:val="both"/>
        <w:rPr>
          <w:sz w:val="20"/>
          <w:szCs w:val="20"/>
          <w:vertAlign w:val="superscript"/>
        </w:rPr>
      </w:pPr>
    </w:p>
    <w:p w:rsidR="00BD4C02" w:rsidRPr="00B72F03" w:rsidRDefault="00BD4C02" w:rsidP="00BD4C02">
      <w:pPr>
        <w:pStyle w:val="Style2"/>
        <w:widowControl/>
        <w:tabs>
          <w:tab w:val="left" w:leader="underscore" w:pos="6778"/>
          <w:tab w:val="left" w:leader="underscore" w:pos="9084"/>
        </w:tabs>
        <w:spacing w:before="53"/>
        <w:jc w:val="both"/>
        <w:rPr>
          <w:rStyle w:val="FontStyle16"/>
          <w:sz w:val="28"/>
          <w:szCs w:val="28"/>
        </w:rPr>
      </w:pPr>
      <w:r w:rsidRPr="00B72F03">
        <w:rPr>
          <w:rStyle w:val="FontStyle17"/>
          <w:sz w:val="28"/>
          <w:szCs w:val="28"/>
        </w:rPr>
        <w:t xml:space="preserve">Согласовано с зам. директора по </w:t>
      </w:r>
      <w:r w:rsidRPr="00B72F03">
        <w:rPr>
          <w:rStyle w:val="FontStyle16"/>
          <w:b/>
          <w:sz w:val="28"/>
          <w:szCs w:val="28"/>
        </w:rPr>
        <w:t>У</w:t>
      </w:r>
      <w:r w:rsidRPr="00B72F03">
        <w:rPr>
          <w:rStyle w:val="FontStyle16"/>
          <w:b/>
          <w:sz w:val="28"/>
          <w:szCs w:val="28"/>
          <w:lang w:val="en-US"/>
        </w:rPr>
        <w:t>BP</w:t>
      </w:r>
      <w:r w:rsidRPr="00B72F03">
        <w:rPr>
          <w:rStyle w:val="FontStyle16"/>
          <w:b/>
          <w:sz w:val="28"/>
          <w:szCs w:val="28"/>
        </w:rPr>
        <w:t>:</w:t>
      </w:r>
      <w:r w:rsidRPr="00B72F03">
        <w:rPr>
          <w:rStyle w:val="FontStyle16"/>
          <w:sz w:val="28"/>
          <w:szCs w:val="28"/>
        </w:rPr>
        <w:t xml:space="preserve"> </w:t>
      </w:r>
      <w:r w:rsidRPr="00B72F03">
        <w:rPr>
          <w:rStyle w:val="FontStyle16"/>
          <w:sz w:val="28"/>
          <w:szCs w:val="28"/>
        </w:rPr>
        <w:tab/>
        <w:t>/</w:t>
      </w:r>
      <w:r w:rsidRPr="00B72F03">
        <w:rPr>
          <w:rStyle w:val="FontStyle16"/>
          <w:sz w:val="28"/>
          <w:szCs w:val="28"/>
        </w:rPr>
        <w:tab/>
        <w:t>/</w:t>
      </w:r>
    </w:p>
    <w:p w:rsidR="00602C63" w:rsidRDefault="00602C63"/>
    <w:sectPr w:rsidR="00602C63" w:rsidSect="00602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02"/>
    <w:rsid w:val="00602C63"/>
    <w:rsid w:val="00B34BF4"/>
    <w:rsid w:val="00BD4C02"/>
    <w:rsid w:val="00D6310C"/>
    <w:rsid w:val="00FE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B9A61-4527-4CE1-9744-3EF5E225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C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D4C02"/>
  </w:style>
  <w:style w:type="paragraph" w:customStyle="1" w:styleId="Style2">
    <w:name w:val="Style2"/>
    <w:basedOn w:val="a"/>
    <w:uiPriority w:val="99"/>
    <w:rsid w:val="00BD4C02"/>
  </w:style>
  <w:style w:type="paragraph" w:customStyle="1" w:styleId="Style3">
    <w:name w:val="Style3"/>
    <w:basedOn w:val="a"/>
    <w:uiPriority w:val="99"/>
    <w:rsid w:val="00BD4C02"/>
    <w:pPr>
      <w:spacing w:line="283" w:lineRule="exact"/>
    </w:pPr>
  </w:style>
  <w:style w:type="paragraph" w:customStyle="1" w:styleId="Style4">
    <w:name w:val="Style4"/>
    <w:basedOn w:val="a"/>
    <w:uiPriority w:val="99"/>
    <w:rsid w:val="00BD4C02"/>
  </w:style>
  <w:style w:type="paragraph" w:customStyle="1" w:styleId="Style6">
    <w:name w:val="Style6"/>
    <w:basedOn w:val="a"/>
    <w:uiPriority w:val="99"/>
    <w:rsid w:val="00BD4C02"/>
  </w:style>
  <w:style w:type="paragraph" w:customStyle="1" w:styleId="Style7">
    <w:name w:val="Style7"/>
    <w:basedOn w:val="a"/>
    <w:uiPriority w:val="99"/>
    <w:rsid w:val="00BD4C02"/>
  </w:style>
  <w:style w:type="paragraph" w:customStyle="1" w:styleId="Style8">
    <w:name w:val="Style8"/>
    <w:basedOn w:val="a"/>
    <w:uiPriority w:val="99"/>
    <w:rsid w:val="00BD4C02"/>
    <w:pPr>
      <w:spacing w:line="274" w:lineRule="exact"/>
    </w:pPr>
  </w:style>
  <w:style w:type="paragraph" w:customStyle="1" w:styleId="Style9">
    <w:name w:val="Style9"/>
    <w:basedOn w:val="a"/>
    <w:uiPriority w:val="99"/>
    <w:rsid w:val="00BD4C02"/>
    <w:pPr>
      <w:spacing w:line="278" w:lineRule="exact"/>
    </w:pPr>
  </w:style>
  <w:style w:type="paragraph" w:customStyle="1" w:styleId="Style11">
    <w:name w:val="Style11"/>
    <w:basedOn w:val="a"/>
    <w:uiPriority w:val="99"/>
    <w:rsid w:val="00BD4C02"/>
  </w:style>
  <w:style w:type="paragraph" w:customStyle="1" w:styleId="Style12">
    <w:name w:val="Style12"/>
    <w:basedOn w:val="a"/>
    <w:uiPriority w:val="99"/>
    <w:rsid w:val="00BD4C02"/>
    <w:pPr>
      <w:spacing w:line="274" w:lineRule="exact"/>
      <w:jc w:val="center"/>
    </w:pPr>
  </w:style>
  <w:style w:type="character" w:customStyle="1" w:styleId="FontStyle16">
    <w:name w:val="Font Style16"/>
    <w:basedOn w:val="a0"/>
    <w:uiPriority w:val="99"/>
    <w:rsid w:val="00BD4C0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BD4C0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BD4C0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BD4C02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3">
    <w:name w:val="Font Style13"/>
    <w:basedOn w:val="a0"/>
    <w:uiPriority w:val="99"/>
    <w:rsid w:val="00BD4C02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Андрей-Work</dc:creator>
  <cp:keywords/>
  <dc:description/>
  <cp:lastModifiedBy>Mt 03</cp:lastModifiedBy>
  <cp:revision>2</cp:revision>
  <dcterms:created xsi:type="dcterms:W3CDTF">2018-07-04T05:56:00Z</dcterms:created>
  <dcterms:modified xsi:type="dcterms:W3CDTF">2018-07-04T05:56:00Z</dcterms:modified>
</cp:coreProperties>
</file>